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0F" w:rsidRPr="00AC500F" w:rsidRDefault="00AC500F" w:rsidP="00AC500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bookmarkStart w:id="0" w:name="_GoBack"/>
      <w:r w:rsidRPr="00AC500F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Dyrektor Młodzieżowego Domu Kultury w Pruszkowie ogłasza nabór na wo</w:t>
      </w:r>
      <w:r w:rsidR="00726256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lne stanowisko nauczyciela zajęć naukowych</w:t>
      </w:r>
      <w:r w:rsidRPr="00AC500F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 xml:space="preserve"> w roku szkolnym 2022/ 2023.</w:t>
      </w:r>
    </w:p>
    <w:p w:rsidR="00AC500F" w:rsidRPr="00AC500F" w:rsidRDefault="00AC500F" w:rsidP="00AC500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Wymagania formalne:</w:t>
      </w:r>
    </w:p>
    <w:p w:rsidR="00AC500F" w:rsidRPr="00AC500F" w:rsidRDefault="00AC500F" w:rsidP="00AC5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wykształcenie wyższe magisterskie z </w:t>
      </w:r>
      <w:r w:rsidR="003C1DF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zakresu przyrodoznawstwa (biologia, fizyka, chemia</w:t>
      </w:r>
      <w:r w:rsidR="002F05BC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, geografia</w:t>
      </w:r>
      <w:r w:rsidR="003C1DF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) z 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przygotowaniem pedagogicznym,</w:t>
      </w:r>
    </w:p>
    <w:p w:rsidR="00AC500F" w:rsidRPr="00AC500F" w:rsidRDefault="00AC500F" w:rsidP="00AC5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stan zdrowia </w:t>
      </w:r>
      <w:r w:rsidR="005D4C83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pozwalający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na zatrudnienie</w:t>
      </w:r>
      <w:r w:rsidR="003C1DF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na stanowisku nauczyciela zajęć naukowych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,</w:t>
      </w:r>
    </w:p>
    <w:p w:rsidR="00AC500F" w:rsidRPr="00AC500F" w:rsidRDefault="00AC500F" w:rsidP="00AC50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minimum 2 - letnie doświadczenie w pracy z dziećmi i młodzieżą.</w:t>
      </w:r>
    </w:p>
    <w:p w:rsidR="00AC500F" w:rsidRPr="003C1DFD" w:rsidRDefault="00AC500F" w:rsidP="00AC500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7"/>
          <w:szCs w:val="27"/>
          <w:lang w:eastAsia="pl-PL"/>
        </w:rPr>
      </w:pPr>
      <w:r w:rsidRPr="003C1DFD">
        <w:rPr>
          <w:rFonts w:ascii="Segoe UI" w:eastAsia="Times New Roman" w:hAnsi="Segoe UI" w:cs="Segoe UI"/>
          <w:b/>
          <w:color w:val="000000"/>
          <w:sz w:val="27"/>
          <w:szCs w:val="27"/>
          <w:lang w:eastAsia="pl-PL"/>
        </w:rPr>
        <w:t>Warunki pracy i płacy:</w:t>
      </w:r>
    </w:p>
    <w:p w:rsidR="00AC500F" w:rsidRPr="00AC500F" w:rsidRDefault="003C1DFD" w:rsidP="00AC5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stanowisko: nauczyciel zajęć naukowych</w:t>
      </w:r>
      <w:r w:rsidR="00AC500F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,</w:t>
      </w:r>
    </w:p>
    <w:p w:rsidR="00AC500F" w:rsidRPr="00AC500F" w:rsidRDefault="00AC500F" w:rsidP="00AC5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miejsce wykonywania pracy: Młodzieżowy Dom Kultury w Pruszkowie, ul. Kościuszki 41, 02-495 Pruszków,</w:t>
      </w:r>
    </w:p>
    <w:p w:rsidR="00AC500F" w:rsidRPr="00AC500F" w:rsidRDefault="00AC500F" w:rsidP="00AC5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okres zatrudnienia: 1 września 2022 r. - 31 sierpnia 2023 r.,</w:t>
      </w:r>
    </w:p>
    <w:p w:rsidR="00AC500F" w:rsidRPr="00AC500F" w:rsidRDefault="00AC500F" w:rsidP="00AC5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podstawa zatrudnienia: umowa o pracę,</w:t>
      </w:r>
    </w:p>
    <w:p w:rsidR="00AC500F" w:rsidRPr="00AC500F" w:rsidRDefault="00AC500F" w:rsidP="00AC5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wymiar etatu: 8/ 18.</w:t>
      </w:r>
    </w:p>
    <w:p w:rsidR="00AC500F" w:rsidRPr="00AC500F" w:rsidRDefault="00AC500F" w:rsidP="0010699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Zadania osoby zatrudnionej na stanowisku nauczyciela</w:t>
      </w:r>
      <w:r w:rsidR="0010699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 xml:space="preserve"> zajęć naukowych</w:t>
      </w:r>
      <w:r w:rsidR="00E111E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:</w:t>
      </w:r>
    </w:p>
    <w:p w:rsidR="00AC500F" w:rsidRPr="00AC500F" w:rsidRDefault="00AC500F" w:rsidP="00AC50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prowadzenie wraz z przygotowaniem </w:t>
      </w:r>
      <w:r w:rsidR="005D4C83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zajęć</w:t>
      </w:r>
      <w:r w:rsidR="003C1DF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naukowych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w placówce,</w:t>
      </w:r>
    </w:p>
    <w:p w:rsidR="00AC500F" w:rsidRPr="00AC500F" w:rsidRDefault="00AC500F" w:rsidP="00AC50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przygotowywanie wychowanków do udziału w kon</w:t>
      </w:r>
      <w:r w:rsidR="003C1DF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kursach, </w:t>
      </w:r>
      <w:r w:rsidR="00E111EE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festiwalach, </w:t>
      </w:r>
      <w:r w:rsidR="003C1DF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wydarzeniach plenerowych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,</w:t>
      </w:r>
      <w:r w:rsidR="003C1DF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</w:t>
      </w:r>
    </w:p>
    <w:p w:rsidR="00AC500F" w:rsidRPr="00AC500F" w:rsidRDefault="003C1DFD" w:rsidP="00AC50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inicjowanie konkursów, wydarzeń naukowych</w:t>
      </w:r>
      <w:r w:rsidR="00AC500F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dla dzieci i młodzieży w Powiecie Pruszkowskim,</w:t>
      </w:r>
    </w:p>
    <w:p w:rsidR="00AC500F" w:rsidRPr="00AC500F" w:rsidRDefault="00AC500F" w:rsidP="00AC50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czynny udział w wydarzeniach organizowanych przez MDK.</w:t>
      </w:r>
    </w:p>
    <w:p w:rsidR="00AC500F" w:rsidRPr="00AC500F" w:rsidRDefault="00AC500F" w:rsidP="00AC500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Termin i sposób składania dokumentów w naborze:</w:t>
      </w:r>
    </w:p>
    <w:p w:rsidR="00AC500F" w:rsidRPr="00AC500F" w:rsidRDefault="005D4C83" w:rsidP="00AC50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zgłoszenie</w:t>
      </w:r>
      <w:r w:rsidR="00AC500F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oferty 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następuje</w:t>
      </w:r>
      <w:r w:rsidR="00AC500F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poprzez przesłanie CV na adres mailowy: </w:t>
      </w:r>
      <w:hyperlink r:id="rId5" w:history="1">
        <w:r w:rsidR="00AC500F" w:rsidRPr="00AC500F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pl-PL"/>
          </w:rPr>
          <w:t>dyrektor@mdkpruszkow.pl</w:t>
        </w:r>
      </w:hyperlink>
      <w:r w:rsidR="00AC500F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 do dnia </w:t>
      </w:r>
      <w:r w:rsidR="003C1DF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31 lipca</w:t>
      </w:r>
      <w:r w:rsidR="00AC500F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2022 r. do godziny 14.00,</w:t>
      </w:r>
    </w:p>
    <w:p w:rsidR="00AC500F" w:rsidRPr="00AC500F" w:rsidRDefault="00AC500F" w:rsidP="00AC50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oferty, które wpłyną po wyznaczonym terminie nie będą </w:t>
      </w:r>
      <w:r w:rsidR="005D4C83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rozpatrywane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,</w:t>
      </w:r>
    </w:p>
    <w:p w:rsidR="00AC500F" w:rsidRPr="00AC500F" w:rsidRDefault="00AC500F" w:rsidP="00AC50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lastRenderedPageBreak/>
        <w:t>na rozmowę kwalifikacyjną zostaną zaproszone osoby, które złożą terminowo poprawną dokumentację.</w:t>
      </w:r>
    </w:p>
    <w:p w:rsidR="00AC500F" w:rsidRPr="00AC500F" w:rsidRDefault="00AC500F" w:rsidP="00AC500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Wymagane dokumenty:</w:t>
      </w:r>
    </w:p>
    <w:p w:rsidR="00AC500F" w:rsidRPr="00AC500F" w:rsidRDefault="00AC500F" w:rsidP="00AC50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CV kandydata/ kandydatki </w:t>
      </w:r>
      <w:r w:rsidR="0000158E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zawierające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oświadczenie: "Wyrażam zgodę na przetwarzanie moich danych osobowych na potrzeby Młodzieżowego Domu Kultury w </w:t>
      </w:r>
      <w:r w:rsidR="0000158E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Pruszkowie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niezbędnych do </w:t>
      </w:r>
      <w:r w:rsidR="0000158E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realizacji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procesu rekrutacji (zgodnie z ustawą z dnia 10 maja 2018 roku o ochronie danych osobowych (Dz. U. z 2018 r., poz. 1000) oraz zgodnie z </w:t>
      </w:r>
      <w:r w:rsidR="0000158E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Rozporządzeniem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</w:t>
      </w:r>
      <w:r w:rsidR="0000158E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dyrektywy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95/46?WE (RODO)".</w:t>
      </w:r>
    </w:p>
    <w:p w:rsidR="00AC500F" w:rsidRPr="00AC500F" w:rsidRDefault="00AC500F" w:rsidP="00AC50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oświadczenie, o którym mowa powyżej może być zawarte w CV w następujący sposób:</w:t>
      </w:r>
    </w:p>
    <w:p w:rsidR="00AC500F" w:rsidRPr="00AC500F" w:rsidRDefault="00AC500F" w:rsidP="00AC50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Wyrażam zgodę*na przetwarzanie danych osobowych w celu wykorzystania ich w kolejnych naborach prowadzonych przez </w:t>
      </w:r>
      <w:r w:rsidR="0000158E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Młodzieżowy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Dom Kultury w Pruszkowie przez okres najbliższych 3 miesięcy.</w:t>
      </w:r>
    </w:p>
    <w:p w:rsidR="00AC500F" w:rsidRPr="00AC500F" w:rsidRDefault="00AC500F" w:rsidP="00AC50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Wyrażam zgodę* na przetwarzanie moich danych osobowych w CV oraz </w:t>
      </w:r>
      <w:r w:rsidR="0000158E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załączonych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do niego </w:t>
      </w:r>
      <w:r w:rsidR="0000158E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dokumentach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- wymagane jeśli przekazane dane obejmują szczególne kategorie danych, o których mowa w art. 9 ust. 1 RODO.</w:t>
      </w:r>
    </w:p>
    <w:p w:rsidR="00AC500F" w:rsidRPr="00AC500F" w:rsidRDefault="00AC500F" w:rsidP="00AC50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Wszystkie CV bez powyższej </w:t>
      </w:r>
      <w:r w:rsidR="0000158E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klauzuli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nie będą brane pod uwagę w procesie rekrutacji prowadzonej przez Młodzieżowy Dom Kultury w Pruszkowie, ul. Kościuszki 41, 05-800 Pruszków i będą usuwane z bazy Administratora.</w:t>
      </w:r>
    </w:p>
    <w:p w:rsidR="00AC500F" w:rsidRPr="00AC500F" w:rsidRDefault="00AC500F" w:rsidP="00AC500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*właściwe podkreślić</w:t>
      </w:r>
    </w:p>
    <w:p w:rsidR="00AC500F" w:rsidRPr="00AC500F" w:rsidRDefault="00AC500F" w:rsidP="00AC500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KLAUZULA INFORMACYJNA DLA KANDYDATÓW DO PRACY</w:t>
      </w:r>
    </w:p>
    <w:p w:rsidR="00AC500F" w:rsidRPr="00AC500F" w:rsidRDefault="00AC500F" w:rsidP="00AC500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119 z 04.05.2016) informuję, że:</w:t>
      </w:r>
    </w:p>
    <w:p w:rsidR="00AC500F" w:rsidRPr="00AC500F" w:rsidRDefault="00AC500F" w:rsidP="00AC50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lastRenderedPageBreak/>
        <w:t xml:space="preserve">Administratorem Pani/ Pana danych </w:t>
      </w:r>
      <w:r w:rsidR="0000158E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osobowych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jest Młodzieżowy Dom Kultury w </w:t>
      </w:r>
      <w:r w:rsidR="0000158E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Pruszkowie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, ul. </w:t>
      </w:r>
      <w:r w:rsidR="0000158E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Kościuszki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41, 05-800 Pruszków reprezentowany przez </w:t>
      </w:r>
      <w:r w:rsidR="0000158E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dyrektora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, tel. (0-22) 758-81-28, email: </w:t>
      </w:r>
      <w:hyperlink r:id="rId6" w:history="1">
        <w:r w:rsidRPr="00AC500F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pl-PL"/>
          </w:rPr>
          <w:t>sekretariat@mdkpruszkow.pl</w:t>
        </w:r>
      </w:hyperlink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. </w:t>
      </w:r>
    </w:p>
    <w:p w:rsidR="00AC500F" w:rsidRPr="00AC500F" w:rsidRDefault="00AC500F" w:rsidP="00AC50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W placówce wyznaczono Inspektora Ochrony Danych, z którym można się skontaktować za pomocą poczty </w:t>
      </w:r>
      <w:r w:rsidR="0000158E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elektronicznej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(</w:t>
      </w:r>
      <w:hyperlink r:id="rId7" w:history="1">
        <w:r w:rsidRPr="00AC500F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pl-PL"/>
          </w:rPr>
          <w:t>adres:iod@cbi.org.pl</w:t>
        </w:r>
      </w:hyperlink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) lub poczty tradycyjnej </w:t>
      </w:r>
      <w:r w:rsidR="0000158E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przesyłając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na adres Administratora.</w:t>
      </w:r>
    </w:p>
    <w:p w:rsidR="00AC500F" w:rsidRPr="00AC500F" w:rsidRDefault="00AC500F" w:rsidP="00AC50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Państwa dane osobowe w zakresie wskazanym w przepisach prawa pracy </w:t>
      </w:r>
      <w:r w:rsidR="0000158E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będą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przetwarzane w celu przeprowadzenie obecnego postępowania rekrutacyjnego (art. 6 ust. 1 lit. b RODO), natomiast inne dane, w tym dane do kontaktu, na podstawie zgody (art. 6 ust. 1 lit. a RODO), która może zostać odwołana w dowolnym czasie.</w:t>
      </w:r>
    </w:p>
    <w:p w:rsidR="00AC500F" w:rsidRPr="00AC500F" w:rsidRDefault="0000158E" w:rsidP="00AC50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Administrator</w:t>
      </w:r>
      <w:r w:rsidR="00AC500F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będzie przetwarzał Pani dane, 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także</w:t>
      </w:r>
      <w:r w:rsidR="00AC500F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w kolejnych naborach pracowników, jeżeli wyrażają Państwo zgodę (at. 6 ust. 1 lit. a RODO), która 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może</w:t>
      </w:r>
      <w:r w:rsidR="00AC500F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zostać odwołana w dowolnym czasie. Jeżeli w dokumentach zawarte są dane, o których mowa w art. 9 ust. 1 RODO konieczna będzie Państwa zgoda na przetwarzanie na ich przetwarzanie (art. 9 ust. 2 lit. a RODO), która może zostać odwołana w dowolnym czasie.</w:t>
      </w:r>
    </w:p>
    <w:p w:rsidR="00AC500F" w:rsidRPr="00AC500F" w:rsidRDefault="00AC500F" w:rsidP="00AC50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Przepisy prawa pracy: art. 22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vertAlign w:val="superscript"/>
          <w:lang w:eastAsia="pl-PL"/>
        </w:rPr>
        <w:t>1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 Kodeksu pracy oraz rozporządzenie Ministra Rodziny, Pracy i Polityki Społecznej z dnia 10 grudnia 2018 r. w sprawie dokumentacji pracowniczej.</w:t>
      </w:r>
    </w:p>
    <w:p w:rsidR="00AC500F" w:rsidRPr="00AC500F" w:rsidRDefault="00AC500F" w:rsidP="00AC50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Odbiorcą Państwa danych osobowych będą podmioty uprawnione na mocy przepisów prawa lub podmioty </w:t>
      </w:r>
      <w:r w:rsidR="0000158E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przetwarzające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w imieniu administratora, na podstawie zawartej umowy.</w:t>
      </w:r>
    </w:p>
    <w:p w:rsidR="00AC500F" w:rsidRPr="00AC500F" w:rsidRDefault="00AC500F" w:rsidP="00AC50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Państwa dane zgromadzone w obecnym procesie rekrutacyjnym będą przechowywane do zakończenia procesu rekrutacji.</w:t>
      </w:r>
    </w:p>
    <w:p w:rsidR="00AC500F" w:rsidRPr="00AC500F" w:rsidRDefault="00AC500F" w:rsidP="00AC50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W przypadku wyrażonej przez Państwa zgody na </w:t>
      </w:r>
      <w:r w:rsidR="0000158E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wykorzystywanie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danych </w:t>
      </w:r>
      <w:r w:rsidR="0000158E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osobowych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dla celów rekrutacji, Państwa dane </w:t>
      </w:r>
      <w:r w:rsidR="0000158E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będą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</w:t>
      </w:r>
      <w:r w:rsidR="0000158E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wykorzystywane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przez 3 okres </w:t>
      </w:r>
      <w:r w:rsidR="0000158E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miesięcy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.</w:t>
      </w:r>
    </w:p>
    <w:p w:rsidR="00AC500F" w:rsidRPr="00AC500F" w:rsidRDefault="00AC500F" w:rsidP="00AC50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Mają Państwo prawo do: prawo do </w:t>
      </w:r>
      <w:r w:rsidR="0000158E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dostępu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do swoich danych osobowych, prawo do </w:t>
      </w:r>
      <w:r w:rsidR="0000158E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ograniczenia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przetwarzania danych osobowych, prawo do usunięcia danych osobowych, prawo do wniesienia skargi do Prezesa ODO(na adres Urzędu Danych Osobowych, ul. Stawki 2, 00-193 Warszawa).</w:t>
      </w:r>
    </w:p>
    <w:p w:rsidR="00AC500F" w:rsidRPr="00AC500F" w:rsidRDefault="00AC500F" w:rsidP="00AC50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Podanie przez Państwa danych osobowych w zakresie wynikającym z art. 22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vertAlign w:val="superscript"/>
          <w:lang w:eastAsia="pl-PL"/>
        </w:rPr>
        <w:t>1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  Kodeksu pracy jest niezbędne, aby uczestniczyć w 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lastRenderedPageBreak/>
        <w:t>postepowaniu rekrutacyjnym. Podanie przez Państwa innych danych jest dobrowolne.</w:t>
      </w:r>
    </w:p>
    <w:p w:rsidR="00AC500F" w:rsidRPr="00AC500F" w:rsidRDefault="00AC500F" w:rsidP="00AC50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Pani/ Pana dane osobowe nie </w:t>
      </w:r>
      <w:r w:rsidR="0000158E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będą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podlegały zautomatyzowanym procesom podejmowania </w:t>
      </w:r>
      <w:r w:rsidR="0000158E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decyzji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przez Administratora, w tym dane nie </w:t>
      </w:r>
      <w:r w:rsidR="0000158E"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będą</w:t>
      </w:r>
      <w:r w:rsidRPr="00AC500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podlegały profilowaniu. </w:t>
      </w:r>
    </w:p>
    <w:bookmarkEnd w:id="0"/>
    <w:p w:rsidR="003B2C00" w:rsidRPr="00AC500F" w:rsidRDefault="003B2C00" w:rsidP="00AC500F"/>
    <w:sectPr w:rsidR="003B2C00" w:rsidRPr="00AC5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5E0"/>
    <w:multiLevelType w:val="multilevel"/>
    <w:tmpl w:val="0088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86C30"/>
    <w:multiLevelType w:val="multilevel"/>
    <w:tmpl w:val="5808BF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2C1103"/>
    <w:multiLevelType w:val="multilevel"/>
    <w:tmpl w:val="CB46B1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A700CA"/>
    <w:multiLevelType w:val="multilevel"/>
    <w:tmpl w:val="091494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F97B03"/>
    <w:multiLevelType w:val="multilevel"/>
    <w:tmpl w:val="0428D7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6E3A67"/>
    <w:multiLevelType w:val="multilevel"/>
    <w:tmpl w:val="95A2F9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0F"/>
    <w:rsid w:val="0000158E"/>
    <w:rsid w:val="0010699E"/>
    <w:rsid w:val="002F05BC"/>
    <w:rsid w:val="003B2C00"/>
    <w:rsid w:val="003C1DFD"/>
    <w:rsid w:val="005D4C83"/>
    <w:rsid w:val="00726256"/>
    <w:rsid w:val="00AC500F"/>
    <w:rsid w:val="00E1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19F8"/>
  <w15:chartTrackingRefBased/>
  <w15:docId w15:val="{08984B28-57F0-4375-AB88-4475FEFC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500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C50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es:iod@cbi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dkpruszkow.pl" TargetMode="External"/><Relationship Id="rId5" Type="http://schemas.openxmlformats.org/officeDocument/2006/relationships/hyperlink" Target="mailto:dyrektor@mdkprusz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cp:lastPrinted>2022-06-30T11:08:00Z</cp:lastPrinted>
  <dcterms:created xsi:type="dcterms:W3CDTF">2022-05-12T08:50:00Z</dcterms:created>
  <dcterms:modified xsi:type="dcterms:W3CDTF">2022-06-30T11:17:00Z</dcterms:modified>
</cp:coreProperties>
</file>